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F1BCE" w:rsidRPr="00507685" w:rsidRDefault="002F1BCE" w:rsidP="002F1BCE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2F1BCE" w:rsidRDefault="002F1BCE" w:rsidP="002F1BC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140136417"/>
      <w:r w:rsidRPr="00507685">
        <w:rPr>
          <w:rFonts w:ascii="Times New Roman" w:hAnsi="Times New Roman" w:cs="Times New Roman"/>
          <w:sz w:val="24"/>
          <w:szCs w:val="24"/>
        </w:rPr>
        <w:t>«Средняя общеобразовательная школа № 23» города Калуги</w:t>
      </w:r>
      <w:bookmarkEnd w:id="0"/>
    </w:p>
    <w:p w:rsidR="002F1BCE" w:rsidRDefault="002F1BCE" w:rsidP="002F1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1BCE" w:rsidRDefault="002F1BCE" w:rsidP="002F1BC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CC5AC1" w:rsidRPr="00161F9A" w:rsidTr="00FE1264">
        <w:trPr>
          <w:trHeight w:val="259"/>
        </w:trPr>
        <w:tc>
          <w:tcPr>
            <w:tcW w:w="5748" w:type="dxa"/>
          </w:tcPr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  <w:caps/>
                <w:lang w:bidi="en-US"/>
              </w:rPr>
            </w:pPr>
            <w:proofErr w:type="gramStart"/>
            <w:r w:rsidRPr="00161F9A">
              <w:rPr>
                <w:rFonts w:ascii="Times New Roman" w:hAnsi="Times New Roman" w:cs="Times New Roman"/>
                <w:caps/>
              </w:rPr>
              <w:t>Принята</w:t>
            </w:r>
            <w:proofErr w:type="gramEnd"/>
            <w:r w:rsidRPr="00161F9A">
              <w:rPr>
                <w:rFonts w:ascii="Times New Roman" w:hAnsi="Times New Roman" w:cs="Times New Roman"/>
                <w:caps/>
              </w:rPr>
              <w:t xml:space="preserve"> </w:t>
            </w:r>
          </w:p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161F9A">
              <w:rPr>
                <w:rFonts w:ascii="Times New Roman" w:hAnsi="Times New Roman" w:cs="Times New Roman"/>
              </w:rPr>
              <w:t xml:space="preserve">педагогическим  советом </w:t>
            </w:r>
          </w:p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161F9A">
              <w:rPr>
                <w:rFonts w:ascii="Times New Roman" w:hAnsi="Times New Roman" w:cs="Times New Roman"/>
              </w:rPr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 w:cs="Times New Roman"/>
              </w:rPr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161F9A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161F9A">
              <w:rPr>
                <w:rFonts w:ascii="Times New Roman" w:hAnsi="Times New Roman" w:cs="Times New Roman"/>
              </w:rPr>
              <w:t xml:space="preserve">     г. </w:t>
            </w:r>
          </w:p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3797" w:type="dxa"/>
          </w:tcPr>
          <w:p w:rsidR="00CC5AC1" w:rsidRDefault="00CC5AC1" w:rsidP="00FE1264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 xml:space="preserve">УТВЕРЖДЕНА   </w:t>
            </w:r>
          </w:p>
          <w:p w:rsidR="00CC5AC1" w:rsidRPr="00161F9A" w:rsidRDefault="00CC5AC1" w:rsidP="00FE1264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«Средняя общео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разовательная школа №23»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алуги</w:t>
            </w:r>
            <w:r w:rsidRPr="00161F9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</w:t>
            </w:r>
          </w:p>
          <w:p w:rsidR="00CC5AC1" w:rsidRPr="00161F9A" w:rsidRDefault="00CC5AC1" w:rsidP="00FE1264">
            <w:pPr>
              <w:tabs>
                <w:tab w:val="left" w:pos="7455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 xml:space="preserve">приказом №   </w:t>
            </w:r>
          </w:p>
          <w:p w:rsidR="00CC5AC1" w:rsidRPr="00161F9A" w:rsidRDefault="00CC5AC1" w:rsidP="00FE1264">
            <w:pPr>
              <w:tabs>
                <w:tab w:val="left" w:pos="753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61F9A">
              <w:rPr>
                <w:rFonts w:ascii="Times New Roman" w:hAnsi="Times New Roman" w:cs="Times New Roman"/>
              </w:rPr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161F9A">
              <w:rPr>
                <w:rFonts w:ascii="Times New Roman" w:hAnsi="Times New Roman" w:cs="Times New Roman"/>
              </w:rPr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161F9A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161F9A">
              <w:rPr>
                <w:rFonts w:ascii="Times New Roman" w:hAnsi="Times New Roman" w:cs="Times New Roman"/>
              </w:rPr>
              <w:t xml:space="preserve">     г.                                                                                      </w:t>
            </w:r>
          </w:p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CC5AC1" w:rsidRPr="00161F9A" w:rsidRDefault="00CC5AC1" w:rsidP="00FE12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2F1BCE" w:rsidRDefault="002F1BCE" w:rsidP="00CC5AC1">
      <w:pPr>
        <w:tabs>
          <w:tab w:val="left" w:pos="7530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2F1BCE" w:rsidRDefault="002F1BCE" w:rsidP="002F1BCE">
      <w:pPr>
        <w:tabs>
          <w:tab w:val="left" w:pos="753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2F1BCE" w:rsidRPr="00404ED5" w:rsidRDefault="002F1BCE" w:rsidP="002F1BCE">
      <w:pPr>
        <w:tabs>
          <w:tab w:val="left" w:pos="7530"/>
        </w:tabs>
        <w:spacing w:after="0" w:line="360" w:lineRule="auto"/>
        <w:jc w:val="center"/>
      </w:pPr>
      <w:r w:rsidRPr="00404ED5"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F1BCE" w:rsidRPr="00404ED5" w:rsidRDefault="002F1BCE" w:rsidP="002F1BCE">
      <w:pPr>
        <w:tabs>
          <w:tab w:val="left" w:pos="9498"/>
        </w:tabs>
        <w:autoSpaceDE w:val="0"/>
        <w:autoSpaceDN w:val="0"/>
        <w:spacing w:before="166" w:after="0" w:line="230" w:lineRule="auto"/>
        <w:ind w:right="2350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                                учебного курса внеурочной деятельности</w:t>
      </w:r>
    </w:p>
    <w:p w:rsidR="002F1BCE" w:rsidRPr="00404ED5" w:rsidRDefault="002F1BCE" w:rsidP="002F1BCE">
      <w:pPr>
        <w:tabs>
          <w:tab w:val="left" w:pos="9498"/>
        </w:tabs>
        <w:autoSpaceDE w:val="0"/>
        <w:autoSpaceDN w:val="0"/>
        <w:spacing w:before="70" w:after="0" w:line="230" w:lineRule="auto"/>
        <w:ind w:right="-59"/>
        <w:jc w:val="center"/>
      </w:pPr>
      <w:r>
        <w:rPr>
          <w:rFonts w:ascii="Times New Roman" w:eastAsia="Times New Roman" w:hAnsi="Times New Roman"/>
          <w:color w:val="000000"/>
          <w:sz w:val="24"/>
        </w:rPr>
        <w:t>духовно- нравственной</w:t>
      </w:r>
      <w:r w:rsidR="00801BAE">
        <w:rPr>
          <w:rFonts w:ascii="Times New Roman" w:eastAsia="Times New Roman" w:hAnsi="Times New Roman"/>
          <w:color w:val="000000"/>
          <w:sz w:val="24"/>
        </w:rPr>
        <w:t xml:space="preserve"> направленности «Край родной, познакомимся с тобой</w:t>
      </w:r>
      <w:r w:rsidRPr="00404ED5">
        <w:rPr>
          <w:rFonts w:ascii="Times New Roman" w:eastAsia="Times New Roman" w:hAnsi="Times New Roman"/>
          <w:color w:val="000000"/>
          <w:sz w:val="24"/>
        </w:rPr>
        <w:t>»</w:t>
      </w: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Pr="0072006F" w:rsidRDefault="002F1BCE" w:rsidP="002F1BC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обучающихся: 9-10</w:t>
      </w:r>
      <w:r w:rsidRPr="0072006F">
        <w:rPr>
          <w:rFonts w:ascii="Times New Roman" w:hAnsi="Times New Roman"/>
          <w:sz w:val="24"/>
          <w:szCs w:val="24"/>
        </w:rPr>
        <w:t xml:space="preserve"> лет</w:t>
      </w:r>
    </w:p>
    <w:p w:rsidR="002F1BCE" w:rsidRPr="0072006F" w:rsidRDefault="002F1BCE" w:rsidP="002F1BC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006F">
        <w:rPr>
          <w:rFonts w:ascii="Times New Roman" w:hAnsi="Times New Roman"/>
          <w:sz w:val="24"/>
          <w:szCs w:val="24"/>
        </w:rPr>
        <w:t>Срок реализации: 1 год</w:t>
      </w: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404ED5">
        <w:rPr>
          <w:rFonts w:ascii="Times New Roman" w:eastAsia="Times New Roman" w:hAnsi="Times New Roman"/>
          <w:color w:val="000000"/>
          <w:sz w:val="24"/>
        </w:rPr>
        <w:t xml:space="preserve">Составитель: </w:t>
      </w:r>
      <w:r>
        <w:rPr>
          <w:rFonts w:ascii="Times New Roman" w:eastAsia="Times New Roman" w:hAnsi="Times New Roman"/>
          <w:sz w:val="24"/>
        </w:rPr>
        <w:t>Ванина Е.В.</w:t>
      </w:r>
    </w:p>
    <w:p w:rsidR="002F1BCE" w:rsidRDefault="002F1BCE" w:rsidP="002F1BCE">
      <w:pPr>
        <w:pStyle w:val="a3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2F1BCE" w:rsidRDefault="002F1BCE" w:rsidP="002F1BCE">
      <w:pPr>
        <w:pStyle w:val="a3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pStyle w:val="a3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pStyle w:val="a3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2F1BCE">
      <w:pPr>
        <w:pStyle w:val="a3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F1BCE" w:rsidRP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Калуга,</w:t>
      </w:r>
      <w:r w:rsidRPr="002F1B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2024</w:t>
      </w:r>
    </w:p>
    <w:p w:rsidR="002F1BCE" w:rsidRDefault="002F1BCE" w:rsidP="005A58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63458" w:rsidRPr="00663458" w:rsidRDefault="00663458" w:rsidP="005A58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Краеведение своими корнями уходит в далекое прошлое. У всех народов мира, во все времена были люди, которые хорошо знали окружавшую их местность, её природу, прошлое и современную жизн</w:t>
      </w:r>
      <w:r w:rsidR="0005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ь. Безвестные народные «</w:t>
      </w:r>
      <w:proofErr w:type="spellStart"/>
      <w:r w:rsidR="000555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краезнат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были знатоками родных мест. Свои знания исторического, географического, экономического характера устно или в различных документах они передавали последующим поколениям, тем самым, сохраняя преемственность в материальной и духовной культуре народов.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играет важнейшую роль в подготовке подрастающего поколения к творческой деятельности, основанной на соединении теории с практикой. Школа – первый шаг в подготовке к квалифицированному труду. Школа дает ученику систематизированные знания и именно в ней должны даваться знания о своем крае, прививаться соответственное отношение к тому, что окружает школьника, бережное отношение к природе, истории, культуре своего народа.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краеведения помогает учащимся стать настоящим 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гражданином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своей страны, так и мира. Личные впечатления, которые появляются у учащихся в процессе деятельности с использованием краеведческих материалов (походов, экскурсий) усиливают эффективность всех аспектов воспитания – нравственного, гражданского, эстетического. Так человек становится Человеком, а Родина становится Отечеством: «Родина – место, где мы родились, Отечество – Родина, мною осознанная». Эти слова Михаила Пришвина, большого знатока родного края, могут служить эпиграфом в организации краеведческой работы.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Наша родина – Россия. Это огромная, красивая и богатая страна, где мы живём, чьим воздухом мы дышим, по чьей земле ходим.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 выражение: «Моя Малая Родина». Что оно обозначает?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большой стране у каждого человека есть свой маленький уголок, деревня или город, улица, дом, где он родился. Это и есть его малая родина. Она у каждого своя, она одна-единственная, как мама.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Актуальность программы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современного человека стало актуальным восстановление культурно-исторических связей с родным краем, своей малой родиной.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 этот процесс надо с детства, с самого доступного для детей - личности самого ребенка, жизни его семьи, знакомясь с биографией своих родителей, бабушек, дети начинают понимать связь времен, преемственность поколений, начинают понимать свою причастность к историческим событиям.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важно с юных лет прививать навыки бережного отношения к природе родного края, к культурно-историческому наследию предков. Воспитание патриотических чу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сл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едует проводить через сознание ребенком причастности ко всем процессам, происходящим в родном крае через выбор активной жизненной позиции, через осознание своей значимости, неповторимости.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образовательной программы заключается в том, что изучение истории родного края вызывает большой интерес у детей, развивает активно- познавательную деятельность, готовит к исследовательской и научной  деятельности.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917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Программа внеурочной деятельности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 </w:t>
      </w:r>
      <w:r w:rsidRPr="006634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«Край родной, познакомимся с тобой»»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 направлена на развитие творческих способностей детей и подростков, является модифицированной, адаптированной  программой.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Начальным и надежным средством творческой активности  детей и подростков является интерес к истории своего края, родословной своей семьи. Зачастую это лишь поверхностный интерес, точнее  - любопытство. Но любопытство – неустойчиво. Важно суметь добиться того, чтобы оно переросло в любознат</w:t>
      </w:r>
      <w:r w:rsidR="00255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ельность, затем в увлеченность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творческой самореализации. В основу программы положен принцип «воспитывающего обучения», реализуемый через нравственное, патриотическое и эстетическое воспитание,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формирующее личность в целом. Процесс воспитания культурной личности определяется через формирование самоуважения, исторического сознания, оценочного отношения к предметному миру.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Назначение программы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отражает комплексно-системный подход к изучению родного края как некой целостности, представленной во всём многообразии составляющих её процессов и явлений. Такой подход позволяет рассматривать природные, исторические,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мировоззрения, целостной картины среды обитания, системы научно-обоснованных экологических и </w:t>
      </w:r>
      <w:proofErr w:type="spell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</w:t>
      </w:r>
      <w:r w:rsidR="002F1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лядов, ценностного отношения </w:t>
      </w:r>
      <w:proofErr w:type="spellStart"/>
      <w:r w:rsidR="002F1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родному краю не только на эмоциональном, но и рациональном уровне.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второго класса представляет собой курс «Памятники старины». Она раскрывает перед ребенком мир родной истории и культуры. Темы, включенные в курс, учитывают особенности восприятия и мышления младших школьников и знакомят их с базовыми понятиями, необходимыми для усвоения программы, такими, как культурное наследие, культура, время, исторические источники. В курсе рассказывается об истории архитектуры и ее стилях, о значении архитектуры для города, края, страны и мира</w:t>
      </w:r>
      <w:r w:rsidRPr="006634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программы необходимо научить  ребенка видеть историко-культурный контекст окружающих его вещей,  т.е. оценивать  их с точки зрения развития истории и культуры, формировать понимание взаимосвязи исторических эпох и своей причастности к прошлому времени посредством общения с памятниками истории и культуры, развивать потребность в самостоятельном освоении окружающего мира путем изучения культурного и исторического наследия  малой родины.</w:t>
      </w:r>
      <w:proofErr w:type="gramEnd"/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родного края способствует воспитанию патриотического курса, дает возможность привлечь к </w:t>
      </w:r>
      <w:proofErr w:type="spell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исследовательской работе. Обучение путем открытий актуальна проблема нашего времени. Она имеет две черты: исследовательскую активность учащихся и самостоятельное приобретение знаний</w:t>
      </w:r>
    </w:p>
    <w:p w:rsidR="00663458" w:rsidRPr="00663458" w:rsidRDefault="00663458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          Цели и задачи программы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 программы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знаний, умений и ценностных ориентаций, соответствующих </w:t>
      </w:r>
      <w:proofErr w:type="spell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культуросообразному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поведению в нашей стране и регионе, способствовать воспитанию патриотических чувств, пробуждению интереса и бережного отношения к историческим и ку</w:t>
      </w:r>
      <w:r w:rsidR="00255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льтурным ценностям Калужского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края, воспитанию любви к природе родного края.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Указанная цель конкретизируется в следующих задачах:</w:t>
      </w:r>
      <w:r w:rsidRPr="006634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</w:p>
    <w:p w:rsidR="00663458" w:rsidRPr="00663458" w:rsidRDefault="00663458" w:rsidP="0066345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Образовательные: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созданию у подростков устойчивых знаний; заинтересовать детей в  получении  необходимых знаний по изучению исторических дат, в подборе материала, для создания слайд - проектов, составление карты города;  создание презентаций.</w:t>
      </w:r>
    </w:p>
    <w:p w:rsidR="00663458" w:rsidRPr="00663458" w:rsidRDefault="00663458" w:rsidP="006634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 задачи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развивать познавательный интерес к изучению родного края, культуры через публичные выступления на поисковую деятельность. Развивать навыки исследовательской  работы по сбору и систематизации материалов о родном крае, о своей малой родине; участие  в конкурсах и конференциях; проведении экскурсий по городу, сформировать потребность самореализации через участие в конкурсах, исследованиях.</w:t>
      </w:r>
    </w:p>
    <w:p w:rsidR="00663458" w:rsidRPr="00663458" w:rsidRDefault="00663458" w:rsidP="0066345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Воспитательная задача -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общественно- активной личности, привить  умения проектировать  свое будущее;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культуры делового и дружеского общения со сверстниками и взрослыми, культуры речи;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потребность в самообразовании и самореализации;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интерес  к истории своего края.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является обучающей и воспитывающей. Она опирается на важнейшие принципы, обозначенные в Законе РФ «Об образовании», таких как:</w:t>
      </w:r>
    </w:p>
    <w:p w:rsidR="00663458" w:rsidRPr="00663458" w:rsidRDefault="00663458" w:rsidP="0066345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гуманность (духовность, гражданственность, нравственность);</w:t>
      </w:r>
    </w:p>
    <w:p w:rsidR="00663458" w:rsidRPr="00663458" w:rsidRDefault="00663458" w:rsidP="0066345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свободу уникальности личности;</w:t>
      </w:r>
    </w:p>
    <w:p w:rsidR="00663458" w:rsidRPr="00663458" w:rsidRDefault="00663458" w:rsidP="0066345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индивидуальность каждого подростка, его возможности и способности, самобытности.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отражен обязательный конечный результат, которого достигают учащиеся после курса обучения.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соблюдением психолого-педагогических и санитарных норм, а также учитываются возрастные особенности подростков.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 образовательной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не предусматривает никаких условий отбора по способностям, является комплексной, включая в себя несколько направлений</w:t>
      </w:r>
      <w:r w:rsidR="00F9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отличия  программы определяются следующими пунктами:</w:t>
      </w:r>
    </w:p>
    <w:p w:rsidR="00663458" w:rsidRPr="00663458" w:rsidRDefault="00663458" w:rsidP="006634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представляет большой объем знаний</w:t>
      </w:r>
    </w:p>
    <w:p w:rsidR="00663458" w:rsidRPr="00663458" w:rsidRDefault="00663458" w:rsidP="006634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технологий дифференцированного обучения (творческие проекты, карточки), игровых заданий повышает мотивацию детей к занятиям, развивает познавательную активность</w:t>
      </w:r>
    </w:p>
    <w:p w:rsidR="00663458" w:rsidRPr="00663458" w:rsidRDefault="00663458" w:rsidP="006634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Теоретический материал тесно связан с практическим его применением и преподается с опорой на житейский опыт учащихся</w:t>
      </w:r>
    </w:p>
    <w:p w:rsidR="00663458" w:rsidRPr="00663458" w:rsidRDefault="00663458" w:rsidP="0066345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Предусмотрено знакомство с национальными особенностями родного края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284"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Основные принципы,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положенные в основу программы:</w:t>
      </w:r>
    </w:p>
    <w:p w:rsidR="00663458" w:rsidRPr="00663458" w:rsidRDefault="00663458" w:rsidP="00663458">
      <w:pPr>
        <w:numPr>
          <w:ilvl w:val="0"/>
          <w:numId w:val="5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 доступности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учитывающий индивидуальные особенности каждого ребенка, создание благоприятных условий для их развития;</w:t>
      </w:r>
    </w:p>
    <w:p w:rsidR="00663458" w:rsidRPr="00663458" w:rsidRDefault="00663458" w:rsidP="00663458">
      <w:pPr>
        <w:numPr>
          <w:ilvl w:val="0"/>
          <w:numId w:val="5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 демократичности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предполагающий сотрудничество учителя и ученика;</w:t>
      </w:r>
    </w:p>
    <w:p w:rsidR="00663458" w:rsidRPr="00663458" w:rsidRDefault="00663458" w:rsidP="00663458">
      <w:pPr>
        <w:numPr>
          <w:ilvl w:val="0"/>
          <w:numId w:val="5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научности,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предполагающий отбор материала из научных источников, проверенных практикой;</w:t>
      </w:r>
    </w:p>
    <w:p w:rsidR="00663458" w:rsidRPr="00663458" w:rsidRDefault="00663458" w:rsidP="00663458">
      <w:pPr>
        <w:numPr>
          <w:ilvl w:val="0"/>
          <w:numId w:val="5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систематичности и последовательности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знание в программе даются в определенной системе,  накапливая запас знаний, дети могут применять их на практике.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Основными критериями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отбора материала при составлении программы является ее куль</w:t>
      </w:r>
      <w:r w:rsidR="00F94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турная значимость в жизни города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актуальность, воспитательная ценность.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284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Методы работы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 методы: рассказ, беседа, сообщения - эти методы способствуют обогащению теоретических знаний детей, являются источником новой информации.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методы: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методы: изготов</w:t>
      </w:r>
      <w:r w:rsidR="00EA1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ление рисунков,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работы. Практические методы позволяют воплотить теоретические знания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практике, способствуют развитию навыков и умение детей.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исследовательские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(работа с литературой, словарями, справочниками);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частично-поисковые;</w:t>
      </w:r>
    </w:p>
    <w:p w:rsidR="00663458" w:rsidRPr="00663458" w:rsidRDefault="00663458" w:rsidP="0066345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(проекты, эскизы, творческие задания);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284" w:right="536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объяснительно-иллюстративные (иллюстрации, фотографии</w:t>
      </w:r>
      <w:proofErr w:type="gramEnd"/>
    </w:p>
    <w:p w:rsidR="00663458" w:rsidRPr="00663458" w:rsidRDefault="00663458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Место программы в учебном плане</w:t>
      </w:r>
    </w:p>
    <w:p w:rsidR="00663458" w:rsidRPr="00663458" w:rsidRDefault="00663458" w:rsidP="00EA1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является обучающей и воспитывающей. 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«Край родной, познакомимся с тобой»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создана на основе федерального компонента государственного стандарта начального общего образования</w:t>
      </w:r>
      <w:r w:rsidR="00EA1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F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A14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направление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отводится 1 час в неделю. Соответственно программа рассчитана на 34 часа внеаудиторной занятости.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Описание ценностных ориентиров содержания курса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жизни, признание человеческой жизни и существования живого в природе и материальном мире в целом как величайшей ценности.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человека как разумного существа, стремящегося к добру, самосовершенствованию и самореализации.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 истины как части культуры человечества, разума, понимания сущности бытия, мироздания.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 труда и творчества как естественного условия человеческой жизни.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 гражданственности, осознание человеком себя как члена общества, народа, представителя страны и государства.</w:t>
      </w:r>
    </w:p>
    <w:p w:rsidR="00663458" w:rsidRPr="00663458" w:rsidRDefault="00663458" w:rsidP="001F20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Ценность  патриотизма, одного из проявлений духовной зрелости человека, выражающегося в любви к России, народу, малой родине.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Личностные, </w:t>
      </w:r>
      <w:proofErr w:type="spellStart"/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</w:t>
      </w:r>
      <w:proofErr w:type="spellEnd"/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 и предметные результаты освоения  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                             программы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краеведению;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познавательный интерес к малой родине;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уважительное отношение к окружающим людям;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воспринимать окружающую действительность;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-применять свои знания по краеведению при изучении  предметов начального общего образования;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коллективном обсуждении;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отвечать на вопросы и задавать вопросы;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свою  любознательность, инициативность;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собственное эмоциональное отношение к малой родине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Предметные результаты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нужную информацию по краеведению в библиотеке, в музее;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наблюдать, сравнивать, делать простейшие обобщения о людях своего края, их занятиях, интересах.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Для реализации образовательной программы «Край родной, познакомимся с тобой» необходимо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дидактическое обеспечение:</w:t>
      </w:r>
    </w:p>
    <w:p w:rsidR="00663458" w:rsidRPr="00663458" w:rsidRDefault="00663458" w:rsidP="00663458">
      <w:pPr>
        <w:numPr>
          <w:ilvl w:val="0"/>
          <w:numId w:val="8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слайды, видео пособия;</w:t>
      </w:r>
    </w:p>
    <w:p w:rsidR="00663458" w:rsidRPr="00663458" w:rsidRDefault="00663458" w:rsidP="00663458">
      <w:pPr>
        <w:numPr>
          <w:ilvl w:val="0"/>
          <w:numId w:val="8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специальная литература, фотографии;</w:t>
      </w:r>
    </w:p>
    <w:p w:rsidR="00663458" w:rsidRPr="00663458" w:rsidRDefault="00663458" w:rsidP="00663458">
      <w:pPr>
        <w:numPr>
          <w:ilvl w:val="0"/>
          <w:numId w:val="8"/>
        </w:numPr>
        <w:shd w:val="clear" w:color="auto" w:fill="FFFFFF"/>
        <w:spacing w:after="0" w:line="240" w:lineRule="auto"/>
        <w:ind w:left="71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Методы работы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используемые при освоении программы:</w:t>
      </w:r>
    </w:p>
    <w:p w:rsidR="00663458" w:rsidRPr="00663458" w:rsidRDefault="00663458" w:rsidP="006634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объяснительно-иллюстрационный;</w:t>
      </w:r>
    </w:p>
    <w:p w:rsidR="00663458" w:rsidRPr="00663458" w:rsidRDefault="00663458" w:rsidP="006634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репродуктивный;</w:t>
      </w:r>
    </w:p>
    <w:p w:rsidR="00663458" w:rsidRPr="00663458" w:rsidRDefault="00663458" w:rsidP="006634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частично-поисковый;</w:t>
      </w:r>
    </w:p>
    <w:p w:rsidR="00663458" w:rsidRPr="00663458" w:rsidRDefault="00663458" w:rsidP="0066345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продуктивный.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Формы  организации учебного процесса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Учитывая возрастные и психологические особенности детей,  необходимо   использовать такие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проведения занятий как              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занятия-встречи с информантами,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работы.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воображаемые путешествия,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дискуссия,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размышление,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в музеи, храмы,  архивы города.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выставок, музеев;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просмотр видеофильмов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по городу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проектов;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сочинений, сказок</w:t>
      </w:r>
    </w:p>
    <w:p w:rsidR="00663458" w:rsidRPr="00663458" w:rsidRDefault="00663458" w:rsidP="0066345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Такие формы работы позволяют детям почувствовать их причастность к культурному наследию народа, его ценностям. Особенностью организации учебного процесса по краеведению является динамичность ее форм. 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Принципиальное  изменение форм организации урока заключается в том, что занятие из класса, по возможности, переносится в ту среду, которая изучается (парк, лес, водоем, пришкольный участок, музей, улица, дом,  учреждения, предприятия и т. д.).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можно больше экскурсий, целевых прогулок, походов, тематических актов, игр и праздников на воздухе, то есть необходимо расширение образовательного пространства. Наряду с </w:t>
      </w:r>
      <w:proofErr w:type="gram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традиционными</w:t>
      </w:r>
      <w:proofErr w:type="gram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программе используются современные технологии и методики: технология развивающего воспитания и обучения, здоровье сберегающие технологии, игровые технологии, компьютерные технологии, </w:t>
      </w:r>
      <w:proofErr w:type="spell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краеведо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–туристические технологии, проектные технологии.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течение всего учебного года поддерживается тесная связь с родителями, которые принимают участие  во многих мероприятиях кружка.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образовательной программы разработан оценочно- результативный блок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Формы контроля знаний, умений и навыков:</w:t>
      </w:r>
    </w:p>
    <w:p w:rsidR="00663458" w:rsidRPr="00663458" w:rsidRDefault="00663458" w:rsidP="00663458">
      <w:pPr>
        <w:numPr>
          <w:ilvl w:val="0"/>
          <w:numId w:val="11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отчеты по экскурсиям,</w:t>
      </w:r>
    </w:p>
    <w:p w:rsidR="00663458" w:rsidRPr="00663458" w:rsidRDefault="00663458" w:rsidP="00663458">
      <w:pPr>
        <w:numPr>
          <w:ilvl w:val="0"/>
          <w:numId w:val="11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практическим работам,</w:t>
      </w:r>
    </w:p>
    <w:p w:rsidR="00663458" w:rsidRPr="00663458" w:rsidRDefault="00663458" w:rsidP="00663458">
      <w:pPr>
        <w:numPr>
          <w:ilvl w:val="0"/>
          <w:numId w:val="11"/>
        </w:numPr>
        <w:shd w:val="clear" w:color="auto" w:fill="FFFFFF"/>
        <w:spacing w:after="0" w:line="240" w:lineRule="auto"/>
        <w:ind w:left="0" w:right="536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защиту проектов.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Ожидаемые результаты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9228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24"/>
        <w:gridCol w:w="4704"/>
      </w:tblGrid>
      <w:tr w:rsidR="00663458" w:rsidRPr="00663458" w:rsidTr="00663458">
        <w:trPr>
          <w:trHeight w:val="440"/>
        </w:trPr>
        <w:tc>
          <w:tcPr>
            <w:tcW w:w="4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ind w:left="10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ebd469cb0466537324f37a7a374e223c64e3ddce"/>
            <w:bookmarkStart w:id="2" w:name="0"/>
            <w:bookmarkEnd w:id="1"/>
            <w:bookmarkEnd w:id="2"/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 концу второго года обучения дети должны</w:t>
            </w:r>
          </w:p>
        </w:tc>
      </w:tr>
      <w:tr w:rsidR="00663458" w:rsidRPr="00663458" w:rsidTr="00663458">
        <w:trPr>
          <w:trHeight w:val="42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ind w:left="10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Знать (теория)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окончании первого года обучения образовательной </w:t>
            </w:r>
            <w:proofErr w:type="gram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обучающие должны овладеть необходимой системой знаний, умений и навыков.</w:t>
            </w:r>
          </w:p>
          <w:p w:rsidR="00663458" w:rsidRPr="00663458" w:rsidRDefault="00663458" w:rsidP="00663458">
            <w:pPr>
              <w:spacing w:after="0" w:line="240" w:lineRule="auto"/>
              <w:ind w:left="107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Уметь (практика)</w:t>
            </w:r>
          </w:p>
        </w:tc>
      </w:tr>
      <w:tr w:rsidR="00663458" w:rsidRPr="00663458" w:rsidTr="00663458">
        <w:trPr>
          <w:trHeight w:val="42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труда и личной гигиены, правила планирования и организации труда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Строго их соблюдать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  <w:tr w:rsidR="00663458" w:rsidRPr="00663458" w:rsidTr="00663458">
        <w:trPr>
          <w:trHeight w:val="50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исторические местности и улицы города и краткие исторические сведения о них.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план </w:t>
            </w:r>
            <w:proofErr w:type="gram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хему своего двора,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карту города,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слайд- проекты, в полной мере владеть информацией о  культурных и исторических ценностях своего края</w:t>
            </w:r>
          </w:p>
        </w:tc>
      </w:tr>
      <w:tr w:rsidR="00663458" w:rsidRPr="00663458" w:rsidTr="00663458">
        <w:trPr>
          <w:trHeight w:val="46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памятники  истории города, памятные места.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создавать презентации, защищать творческие проекты, составлять эскизы.</w:t>
            </w:r>
          </w:p>
        </w:tc>
      </w:tr>
      <w:tr w:rsidR="00663458" w:rsidRPr="00663458" w:rsidTr="00663458">
        <w:trPr>
          <w:trHeight w:val="40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Своих предков, их ФИО, профессии, увлечения, участие в ВОВ, обычаи предков, легенды края</w:t>
            </w: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родословную, пересказывать легенды края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презентации, иметь представление об изменении во времени быта, культуры, жизненных ценностей</w:t>
            </w:r>
            <w:r w:rsidR="003C1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63458" w:rsidRPr="00663458" w:rsidTr="00663458">
        <w:trPr>
          <w:trHeight w:val="540"/>
        </w:trPr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4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Импровизировать полученные знания, сочинять, проектировать, творчески осмысливать задачи и воплощать их в своем творчестве.</w:t>
            </w:r>
          </w:p>
        </w:tc>
      </w:tr>
    </w:tbl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Отслеживание результатов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Отслеживание результатов освоения данной программы происходит с помощью следующих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методов: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="001F20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– 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 анализ работ учащихся;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защита проектов;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тестовые задания;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викторины;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предусматривает проведение </w:t>
      </w:r>
      <w:proofErr w:type="spellStart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воспитательного процесса с детьми в светлом помещении, где у каждого ребенка имеется рабочее место – отдельный стол и необходимые материалы. Так же необходимо иметь шкафы для хранения методической литературы, наглядных пособий, детских работ, фотоматериалов. В классной комнате должна быть доска для размещения наглядных пособий.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Психологические условия реализации программы: </w:t>
      </w: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предполагает создание ситуации успеха для каждого обучающегося через формирование способности интегрировать ранее полученные знания, опыт; через усвоение общезначимых ценностей и норм; владение навыками самообразования; через умение сформировать свою личную гражданскую позицию. Педагог ориентирует обучающегося на высокое качество, помогает определиться с выбором своего увлечения, приобрести первоначальные навыки в познании своего края.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Инструменты и материалы:</w:t>
      </w:r>
    </w:p>
    <w:p w:rsidR="00663458" w:rsidRPr="00663458" w:rsidRDefault="00663458" w:rsidP="0066345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Ножницы, компас.</w:t>
      </w:r>
    </w:p>
    <w:p w:rsidR="00663458" w:rsidRPr="00663458" w:rsidRDefault="00663458" w:rsidP="0066345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Оснащение: шкаф для хранения материалов.</w:t>
      </w:r>
    </w:p>
    <w:p w:rsidR="00663458" w:rsidRPr="00663458" w:rsidRDefault="00663458" w:rsidP="0066345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материалы: бумага писчая, ватман, мел, фломастеры, карандаши</w:t>
      </w:r>
    </w:p>
    <w:p w:rsidR="00663458" w:rsidRPr="00663458" w:rsidRDefault="00663458" w:rsidP="0066345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 материал: компакт-диски, наглядные пособия (карточки, схемы, рисунки, карты</w:t>
      </w:r>
      <w:r w:rsidRPr="006634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Условия реализации программы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данной программы требуется аудиторное помещение, обеспеченное необходимыми техническими средствами и пособиями.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Технические средства:</w:t>
      </w:r>
    </w:p>
    <w:p w:rsidR="00663458" w:rsidRPr="00663458" w:rsidRDefault="00663458" w:rsidP="00663458">
      <w:pPr>
        <w:numPr>
          <w:ilvl w:val="0"/>
          <w:numId w:val="14"/>
        </w:numPr>
        <w:shd w:val="clear" w:color="auto" w:fill="FFFFFF"/>
        <w:spacing w:after="0" w:line="240" w:lineRule="auto"/>
        <w:ind w:left="1288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Компьютер;</w:t>
      </w:r>
    </w:p>
    <w:p w:rsidR="00663458" w:rsidRPr="00663458" w:rsidRDefault="00663458" w:rsidP="00663458">
      <w:pPr>
        <w:numPr>
          <w:ilvl w:val="0"/>
          <w:numId w:val="14"/>
        </w:numPr>
        <w:shd w:val="clear" w:color="auto" w:fill="FFFFFF"/>
        <w:spacing w:after="0" w:line="240" w:lineRule="auto"/>
        <w:ind w:left="1288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Магнитофон</w:t>
      </w:r>
      <w:r w:rsidRPr="006634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663458" w:rsidRPr="00663458" w:rsidRDefault="00663458" w:rsidP="00663458">
      <w:pPr>
        <w:numPr>
          <w:ilvl w:val="0"/>
          <w:numId w:val="14"/>
        </w:numPr>
        <w:shd w:val="clear" w:color="auto" w:fill="FFFFFF"/>
        <w:spacing w:after="0" w:line="240" w:lineRule="auto"/>
        <w:ind w:left="1288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Проигрыватель.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разделов и тем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 четверть (9 ч)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Вещь – семейная реликвия. Поиск семейной реликвии.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Творческое задание «Нарисуй предмет, который хранят в твоем доме как реликвию».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1. Введение.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Что такое культурное наследие, что такое культура? Содержание понятий «культура», «наследие», «культурное наследие». Равноценность культур всех народов.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Работа с репродукциями картин.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2. Что такое музей?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Музей – «машина времени». Какие бывают музеи. Музейные профессии.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Игра «В музее».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3. Источники изучения жизни народа.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Содержание понятия «исторические источники». Классификация источников по группам (картина, фото, вещи, рассказ и записанный рассказ-книга, обычай, ритуал и т.д.).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 «Нарисуй исторические источники (по выбору детей) и отнеси их к какой-либо группе».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4. Путешествие в страну книг.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Посещение библиотеки, знак</w:t>
      </w:r>
      <w:r w:rsidR="00AF1C3A">
        <w:rPr>
          <w:rFonts w:ascii="Times New Roman" w:eastAsia="Times New Roman" w:hAnsi="Times New Roman" w:cs="Times New Roman"/>
          <w:color w:val="000000"/>
          <w:lang w:eastAsia="ru-RU"/>
        </w:rPr>
        <w:t>омство с писателями Калужского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края.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 Творческий путь </w:t>
      </w:r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Циолковского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Подготовка рефератов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5. Что такое время?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Содержание понятий «время», «дата», «год», «век».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Работа с «лентой времени».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Тема 6. Что такое вещь?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Вещь. Свойства вещи. Вещь как портрет эпохи; портрет человека. Почему вещи попадают в музей? Копия, подлинник.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Игра «Составь портрет вещи»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7. Как были придуманы и развивались предметы.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Посуда. От глины к пластмассе. Мебель и бытовые приборы, их развитие. Орудия и оружие. Транспорт. От колеса к ракете.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Творческое задание: нарисовать внешний и внутренний мир дома будущего.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Тема 8. В доме старого </w:t>
      </w:r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калужанина.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 четверть (7 ч)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9. Город.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Как он появился и развивался. Элементы, необходимые каждому городу. Общие тенденции развития городов. План и карта города.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Рисуем карту родного города.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10. Областные музеи.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Областной краеведческий музей. Музей изобразитель</w:t>
      </w:r>
      <w:r w:rsidR="00AF1C3A">
        <w:rPr>
          <w:rFonts w:ascii="Times New Roman" w:eastAsia="Times New Roman" w:hAnsi="Times New Roman" w:cs="Times New Roman"/>
          <w:color w:val="000000"/>
          <w:lang w:eastAsia="ru-RU"/>
        </w:rPr>
        <w:t>ных искусств.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11. Памятники истории и кул</w:t>
      </w:r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ьтуры на территории Калужского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края.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Работа с фотографиями памятных мест.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12. Обобщающий урок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(вид, структура урока, содержание – по усмотрению учителя).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 четверть (10 ч)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13. Музей в моей школе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. Работа с экспозицией музея.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Устный рассказ.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14. Каменные ветераны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(по выбору учителя).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«Нарисуй, как ты представляешь себе обитателей этих домов».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15. Церковные архитектурные памятники.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Церковь в твоем крае.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«Найди на рисунке русскую церковь и дорисуй недостающие детали» (предварительная подготовка рисунков учителем).</w:t>
      </w:r>
    </w:p>
    <w:p w:rsidR="00663458" w:rsidRPr="00663458" w:rsidRDefault="00663458" w:rsidP="0066345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 четверть (8 ч)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16. Путешеств</w:t>
      </w:r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ие по главным улицам г</w:t>
      </w:r>
      <w:proofErr w:type="gramStart"/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.К</w:t>
      </w:r>
      <w:proofErr w:type="gramEnd"/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алуги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(по выбору учителя).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работа.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 «Нарисуй современную улицу».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</w:t>
      </w:r>
      <w:r w:rsidR="00AF1C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ема 17. Памятники на Калужской 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земле. 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Экскурсии к памятникам (по выбору учителя).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AF1C3A"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Тема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18. Обобщающий урок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 «Люби и знай свой край». Место и значение музеев, памятников в </w:t>
      </w:r>
      <w:r w:rsidR="00AF1C3A">
        <w:rPr>
          <w:rFonts w:ascii="Times New Roman" w:eastAsia="Times New Roman" w:hAnsi="Times New Roman" w:cs="Times New Roman"/>
          <w:color w:val="000000"/>
          <w:lang w:eastAsia="ru-RU"/>
        </w:rPr>
        <w:t>истории развития города Калуги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и области.</w:t>
      </w:r>
    </w:p>
    <w:p w:rsidR="00663458" w:rsidRPr="00663458" w:rsidRDefault="00663458" w:rsidP="00663458">
      <w:pPr>
        <w:shd w:val="clear" w:color="auto" w:fill="FFFFFF"/>
        <w:spacing w:after="0" w:line="240" w:lineRule="auto"/>
        <w:ind w:firstLine="424"/>
        <w:jc w:val="both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Практическая работа</w:t>
      </w:r>
      <w:r w:rsidR="00AF1C3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.  </w:t>
      </w:r>
      <w:r w:rsidR="00AF1C3A">
        <w:rPr>
          <w:rFonts w:ascii="Times New Roman" w:eastAsia="Times New Roman" w:hAnsi="Times New Roman" w:cs="Times New Roman"/>
          <w:iCs/>
          <w:color w:val="000000"/>
          <w:lang w:eastAsia="ru-RU"/>
        </w:rPr>
        <w:t>И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>нсценировка на тему</w:t>
      </w:r>
      <w:r w:rsidR="00B94324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663458">
        <w:rPr>
          <w:rFonts w:ascii="Times New Roman" w:eastAsia="Times New Roman" w:hAnsi="Times New Roman" w:cs="Times New Roman"/>
          <w:color w:val="000000"/>
          <w:lang w:eastAsia="ru-RU"/>
        </w:rPr>
        <w:t xml:space="preserve"> «Как люди жили в древности».</w:t>
      </w:r>
    </w:p>
    <w:p w:rsidR="00663458" w:rsidRPr="00663458" w:rsidRDefault="00663458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34940" w:rsidRDefault="00663458" w:rsidP="00A3302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</w:t>
      </w:r>
    </w:p>
    <w:p w:rsidR="00934940" w:rsidRDefault="00934940" w:rsidP="00A3302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2AF" w:rsidRPr="00663458" w:rsidRDefault="00EB52AF" w:rsidP="00EB52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63458" w:rsidRDefault="00663458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BCE" w:rsidRDefault="002F1BCE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Default="005A58C1" w:rsidP="0066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8C1" w:rsidRPr="00663458" w:rsidRDefault="005A58C1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63458" w:rsidRPr="00663458" w:rsidRDefault="00663458" w:rsidP="00663458">
      <w:pPr>
        <w:shd w:val="clear" w:color="auto" w:fill="FFFFFF"/>
        <w:spacing w:after="0" w:line="240" w:lineRule="auto"/>
        <w:ind w:left="384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b/>
          <w:bCs/>
          <w:color w:val="363435"/>
          <w:sz w:val="24"/>
          <w:szCs w:val="24"/>
          <w:lang w:eastAsia="ru-RU"/>
        </w:rPr>
        <w:t>   </w:t>
      </w:r>
      <w:r w:rsidRPr="0066345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Календарно-тематическое планирование</w:t>
      </w:r>
    </w:p>
    <w:p w:rsidR="00663458" w:rsidRPr="00663458" w:rsidRDefault="00663458" w:rsidP="006634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634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tbl>
      <w:tblPr>
        <w:tblW w:w="9228" w:type="dxa"/>
        <w:tblInd w:w="-121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6"/>
        <w:gridCol w:w="1660"/>
        <w:gridCol w:w="1249"/>
        <w:gridCol w:w="780"/>
        <w:gridCol w:w="1524"/>
        <w:gridCol w:w="3808"/>
        <w:gridCol w:w="633"/>
        <w:gridCol w:w="633"/>
      </w:tblGrid>
      <w:tr w:rsidR="00663458" w:rsidRPr="00663458" w:rsidTr="00663458">
        <w:trPr>
          <w:trHeight w:val="520"/>
        </w:trPr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a381e3c7941ba503d2a4bd96a4421cf796bf60c6"/>
            <w:bookmarkStart w:id="4" w:name="1"/>
            <w:bookmarkEnd w:id="3"/>
            <w:bookmarkEnd w:id="4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разделов, блоков, тема урока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часов,</w:t>
            </w:r>
          </w:p>
          <w:p w:rsidR="00663458" w:rsidRPr="00663458" w:rsidRDefault="001F2040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63458"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  </w:t>
            </w:r>
            <w:proofErr w:type="gram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8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63458" w:rsidRPr="00663458" w:rsidTr="00663458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Ауди-торный</w:t>
            </w:r>
            <w:proofErr w:type="spellEnd"/>
            <w:proofErr w:type="gramEnd"/>
          </w:p>
        </w:tc>
        <w:tc>
          <w:tcPr>
            <w:tcW w:w="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Неаудиторный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663458" w:rsidRPr="00663458" w:rsidTr="00663458">
        <w:trPr>
          <w:trHeight w:val="4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663458" w:rsidRPr="00663458" w:rsidTr="00663458"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63458" w:rsidRPr="00663458" w:rsidTr="00663458">
        <w:trPr>
          <w:trHeight w:val="5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Вводный урок.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«краеведение». Понятие краеведческих методов познания родного края: экскурсия, поход, работа в библиотеке, опрос населения, анкетирование, интервьюирование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B92F8D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город</w:t>
            </w:r>
            <w:r w:rsidR="00663458"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17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Заочное пут</w:t>
            </w:r>
            <w:r w:rsidR="00B92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ешествие по древней Калуге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70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Что такое музей?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музее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Применить на практике правила поведения в музее, словарь музееведа.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Понятие «литературное краеведение», биография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высказать свои впечатления о посещении музея</w:t>
            </w:r>
          </w:p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«экскурсия», «экскурсовод»</w:t>
            </w:r>
          </w:p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экскурсию, заинтересовать слушателей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104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ind w:left="-248" w:right="-25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изучения жизни народа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11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 в краеведческий музей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Музей в моей школе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Каменные ветераны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="003D0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тексте раздаточного материала 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вопросы, 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высказывать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предположения, отвечая на них, 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самопроверку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Путешествие в страну книг.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свою родословную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найти особую фотографию, по которой можно рассказать об истории своей семьи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 такое время?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Извлекать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</w:t>
            </w:r>
            <w:r w:rsidR="00FF1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текста и иллюстраций  раздаточного материала 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 по теме занятия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были придуманы и развивались предметы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дополнительную литературу, Интернет для написания рассказа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26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доме 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старого </w:t>
            </w:r>
            <w:r w:rsidR="009B5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калужанина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дополнительную 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литературу, Интернет для написания рассказа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13-14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Город. Как он появился и развивался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Собирание произведений устного народного творчества, созданных </w:t>
            </w:r>
            <w:r w:rsidR="00B92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бытующих в Калужском крае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Знакомство с местами, воспетыми в народном эпосе, былинах, сказках, песнях, поговорках. Составление альбома "Наш край в устном народном творчестве".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Памятники истории</w:t>
            </w:r>
            <w:r w:rsidR="00B92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культуры на территории Калу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жского края.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о памятных местах и достопримечательностях города.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Церковные архитектурные памятники.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Расширить знания о памятных местах и достопримечательностях города.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излагать свои мысли, строить план рассказа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Фольклор – духовное богатство народа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интервьюировать, вести беседу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090" w:rsidRPr="00663458" w:rsidRDefault="00DE0090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Календарные обряды. Религиозный праздник Казанской Богоматери.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обрядовыми культурами, с церковными основами праздника.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Как сказки попали в книгу.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Запись произведений устного народного творчества.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</w:t>
            </w:r>
            <w:r w:rsidR="00B92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народные сказители Калужского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края. 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9B5434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63458"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 сведений о сказителях и народных умельцах родного края. Встречи с ними.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Творческий путь</w:t>
            </w:r>
            <w:r w:rsidR="00B92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Циолковского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B92F8D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биографию ученого</w:t>
            </w:r>
            <w:r w:rsidR="00663458"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его творчество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Default="00663458" w:rsidP="006634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шествие по главным улицам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Калуги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сведения из книги  и (или) других источников для написания собственного рассказа о  городе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Калуга </w:t>
            </w: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песенн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  <w:bookmarkStart w:id="5" w:name="h.gjdgxs"/>
            <w:bookmarkEnd w:id="5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песенным творчеством в нашем крае. Встреча с народными коллективами.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Художники нашего края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литературно-памятными местами города (района, края). Составление картотеки писателей и других деятелей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 связанных с городом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      </w:t>
            </w:r>
          </w:p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хронологической таблицы по истории культуры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Калуга.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Песни и стихи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Калуге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 произведений устного народного творчества, созданных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бытующих в Калуге</w:t>
            </w: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090" w:rsidRPr="00663458" w:rsidRDefault="00DE0090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Выдающиеся люди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Калуги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проектом "Наши знаменитые  земляки".</w:t>
            </w:r>
          </w:p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средствами массовой информации.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090" w:rsidRPr="00663458" w:rsidRDefault="00DE0090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« Люби и знай свой край»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жизнью и подвигом героев-земляков.</w:t>
            </w:r>
          </w:p>
          <w:p w:rsidR="00663458" w:rsidRPr="00663458" w:rsidRDefault="00663458" w:rsidP="006634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альбома героев-земл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090" w:rsidRPr="00663458" w:rsidRDefault="00DE0090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  <w:tr w:rsidR="00663458" w:rsidRPr="00663458" w:rsidTr="00663458">
        <w:trPr>
          <w:trHeight w:val="580"/>
        </w:trPr>
        <w:tc>
          <w:tcPr>
            <w:tcW w:w="70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63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458" w:rsidRPr="00663458" w:rsidRDefault="00663458" w:rsidP="0066345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7"/>
                <w:szCs w:val="17"/>
                <w:lang w:eastAsia="ru-RU"/>
              </w:rPr>
            </w:pPr>
          </w:p>
        </w:tc>
      </w:tr>
    </w:tbl>
    <w:p w:rsidR="009172AB" w:rsidRDefault="009172AB"/>
    <w:p w:rsidR="005A58C1" w:rsidRDefault="005A58C1"/>
    <w:p w:rsidR="005A58C1" w:rsidRPr="00A3302E" w:rsidRDefault="005A58C1" w:rsidP="005A58C1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литературы:</w:t>
      </w:r>
    </w:p>
    <w:p w:rsidR="005A58C1" w:rsidRPr="00663458" w:rsidRDefault="005A58C1" w:rsidP="005A58C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</w:p>
    <w:p w:rsidR="005A58C1" w:rsidRDefault="005A58C1" w:rsidP="005A58C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</w:t>
      </w:r>
    </w:p>
    <w:p w:rsidR="005A58C1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B52A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Калу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жская область: население, экономика, соц. сфера, экология, культура, туризм. Краеведческие материалы. Н.Ф. Бочкарева, А. Е. Зубарев .2006 г.</w:t>
      </w:r>
    </w:p>
    <w:p w:rsidR="005A58C1" w:rsidRPr="00EB52AF" w:rsidRDefault="005A58C1" w:rsidP="005A58C1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A58C1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Живое слово: Книга для чтения. Второй класс. З. И. Романовская, 1995г.</w:t>
      </w:r>
    </w:p>
    <w:p w:rsidR="005A58C1" w:rsidRPr="00EB52AF" w:rsidRDefault="005A58C1" w:rsidP="005A58C1">
      <w:pPr>
        <w:pStyle w:val="a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A58C1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Твоя Россия. Учебни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хрестоматия по истории. Н. Я. Чутко, Л.Е. Родионова,2001г.</w:t>
      </w:r>
    </w:p>
    <w:p w:rsidR="005A58C1" w:rsidRPr="006138C0" w:rsidRDefault="005A58C1" w:rsidP="005A58C1">
      <w:pPr>
        <w:pStyle w:val="a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A58C1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Атлас Калужской области. Издательство научной литературы Н.Ф. Бочкаревой, 2005г.</w:t>
      </w:r>
    </w:p>
    <w:p w:rsidR="005A58C1" w:rsidRPr="006138C0" w:rsidRDefault="005A58C1" w:rsidP="005A58C1">
      <w:pPr>
        <w:pStyle w:val="a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A58C1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ЗЕМЛЯ  КАЛУЖСКАЯ. Москва,2002г.</w:t>
      </w:r>
    </w:p>
    <w:p w:rsidR="005A58C1" w:rsidRPr="00934940" w:rsidRDefault="005A58C1" w:rsidP="005A58C1">
      <w:pPr>
        <w:pStyle w:val="a3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A58C1" w:rsidRPr="00EB52AF" w:rsidRDefault="005A58C1" w:rsidP="005A58C1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Я люблю Калугу. Книга для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любознательных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Иванова Л.Д.,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Капалин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А. Н.,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Нехорошкова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И.И.  ООО «АСП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Медиа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», 2016г.</w:t>
      </w:r>
    </w:p>
    <w:p w:rsidR="005A58C1" w:rsidRDefault="005A58C1" w:rsidP="005A58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A58C1" w:rsidRDefault="005A58C1"/>
    <w:sectPr w:rsidR="005A58C1" w:rsidSect="002F1BC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B2F"/>
    <w:multiLevelType w:val="multilevel"/>
    <w:tmpl w:val="53289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D2983"/>
    <w:multiLevelType w:val="multilevel"/>
    <w:tmpl w:val="684E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65AA2"/>
    <w:multiLevelType w:val="multilevel"/>
    <w:tmpl w:val="78EA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948B5"/>
    <w:multiLevelType w:val="multilevel"/>
    <w:tmpl w:val="02E8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514507"/>
    <w:multiLevelType w:val="multilevel"/>
    <w:tmpl w:val="A0DC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8D27FD"/>
    <w:multiLevelType w:val="multilevel"/>
    <w:tmpl w:val="BEB0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DC51F7"/>
    <w:multiLevelType w:val="multilevel"/>
    <w:tmpl w:val="78EA4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2C3159"/>
    <w:multiLevelType w:val="multilevel"/>
    <w:tmpl w:val="CFA8F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F35FC8"/>
    <w:multiLevelType w:val="multilevel"/>
    <w:tmpl w:val="9D844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5E381D"/>
    <w:multiLevelType w:val="multilevel"/>
    <w:tmpl w:val="F6C8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A0F13"/>
    <w:multiLevelType w:val="multilevel"/>
    <w:tmpl w:val="FDAEA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7711D1"/>
    <w:multiLevelType w:val="multilevel"/>
    <w:tmpl w:val="6676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C50D96"/>
    <w:multiLevelType w:val="multilevel"/>
    <w:tmpl w:val="CFA0C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F12652"/>
    <w:multiLevelType w:val="multilevel"/>
    <w:tmpl w:val="9FE6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96775D"/>
    <w:multiLevelType w:val="multilevel"/>
    <w:tmpl w:val="FF224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11"/>
  </w:num>
  <w:num w:numId="7">
    <w:abstractNumId w:val="14"/>
  </w:num>
  <w:num w:numId="8">
    <w:abstractNumId w:val="2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8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663458"/>
    <w:rsid w:val="000336ED"/>
    <w:rsid w:val="000555CA"/>
    <w:rsid w:val="0014103D"/>
    <w:rsid w:val="001F2040"/>
    <w:rsid w:val="00255A2E"/>
    <w:rsid w:val="002F1BCE"/>
    <w:rsid w:val="0035251B"/>
    <w:rsid w:val="003C176E"/>
    <w:rsid w:val="003D01CF"/>
    <w:rsid w:val="005917C4"/>
    <w:rsid w:val="005A58C1"/>
    <w:rsid w:val="006138C0"/>
    <w:rsid w:val="00663458"/>
    <w:rsid w:val="007652D8"/>
    <w:rsid w:val="00801BAE"/>
    <w:rsid w:val="00884427"/>
    <w:rsid w:val="00884F60"/>
    <w:rsid w:val="008F4FB5"/>
    <w:rsid w:val="009172AB"/>
    <w:rsid w:val="00924763"/>
    <w:rsid w:val="00934940"/>
    <w:rsid w:val="009B5434"/>
    <w:rsid w:val="00A3302E"/>
    <w:rsid w:val="00AB1551"/>
    <w:rsid w:val="00AF1C3A"/>
    <w:rsid w:val="00B92F8D"/>
    <w:rsid w:val="00B94324"/>
    <w:rsid w:val="00B96B73"/>
    <w:rsid w:val="00CC5AC1"/>
    <w:rsid w:val="00CE2811"/>
    <w:rsid w:val="00DE0090"/>
    <w:rsid w:val="00EA14A3"/>
    <w:rsid w:val="00EB52AF"/>
    <w:rsid w:val="00F6576E"/>
    <w:rsid w:val="00F94F55"/>
    <w:rsid w:val="00FF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0">
    <w:name w:val="c50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63458"/>
  </w:style>
  <w:style w:type="paragraph" w:customStyle="1" w:styleId="c26">
    <w:name w:val="c26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63458"/>
  </w:style>
  <w:style w:type="paragraph" w:customStyle="1" w:styleId="c66">
    <w:name w:val="c66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63458"/>
  </w:style>
  <w:style w:type="paragraph" w:customStyle="1" w:styleId="c2">
    <w:name w:val="c2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663458"/>
  </w:style>
  <w:style w:type="paragraph" w:customStyle="1" w:styleId="c61">
    <w:name w:val="c6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63458"/>
  </w:style>
  <w:style w:type="paragraph" w:customStyle="1" w:styleId="c15">
    <w:name w:val="c15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63458"/>
  </w:style>
  <w:style w:type="paragraph" w:customStyle="1" w:styleId="c80">
    <w:name w:val="c80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63458"/>
  </w:style>
  <w:style w:type="character" w:customStyle="1" w:styleId="c36">
    <w:name w:val="c36"/>
    <w:basedOn w:val="a0"/>
    <w:rsid w:val="00663458"/>
  </w:style>
  <w:style w:type="paragraph" w:customStyle="1" w:styleId="c41">
    <w:name w:val="c4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66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B52AF"/>
    <w:pPr>
      <w:ind w:left="720"/>
      <w:contextualSpacing/>
    </w:pPr>
  </w:style>
  <w:style w:type="paragraph" w:customStyle="1" w:styleId="Default">
    <w:name w:val="Default"/>
    <w:qFormat/>
    <w:rsid w:val="002F1B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11</Pages>
  <Words>3665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Frank</dc:creator>
  <cp:lastModifiedBy>Zver</cp:lastModifiedBy>
  <cp:revision>20</cp:revision>
  <dcterms:created xsi:type="dcterms:W3CDTF">2020-08-18T10:04:00Z</dcterms:created>
  <dcterms:modified xsi:type="dcterms:W3CDTF">2024-09-25T11:47:00Z</dcterms:modified>
</cp:coreProperties>
</file>